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731F48CC"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r>
      <w:r w:rsidR="00085CA5" w:rsidRPr="00085CA5">
        <w:rPr>
          <w:b/>
          <w:noProof/>
          <w:sz w:val="24"/>
        </w:rPr>
        <w:t>S6-230473</w:t>
      </w:r>
    </w:p>
    <w:p w14:paraId="1EB2E693" w14:textId="7447D692"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 xml:space="preserve">(revision of </w:t>
      </w:r>
      <w:r w:rsidR="00085CA5" w:rsidRPr="005C1D55">
        <w:rPr>
          <w:b/>
          <w:noProof/>
          <w:sz w:val="24"/>
        </w:rPr>
        <w:t>S6-230341</w:t>
      </w:r>
      <w:r w:rsidR="00085CA5">
        <w:rPr>
          <w:b/>
          <w:noProof/>
          <w:sz w:val="24"/>
        </w:rPr>
        <w:t xml:space="preserve">, </w:t>
      </w:r>
      <w:r w:rsidR="005C1D55" w:rsidRPr="00622661">
        <w:rPr>
          <w:b/>
          <w:noProof/>
          <w:sz w:val="24"/>
        </w:rPr>
        <w:t>S6-230231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5191A" w:rsidR="001E41F3" w:rsidRPr="00410371" w:rsidRDefault="00A9353F"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6DC14" w:rsidR="001E41F3" w:rsidRPr="00B46396" w:rsidRDefault="00622661" w:rsidP="00547111">
            <w:pPr>
              <w:pStyle w:val="CRCoverPage"/>
              <w:spacing w:after="0"/>
              <w:rPr>
                <w:b/>
                <w:noProof/>
                <w:sz w:val="28"/>
              </w:rPr>
            </w:pPr>
            <w:r>
              <w:rPr>
                <w:b/>
                <w:noProof/>
                <w:sz w:val="28"/>
              </w:rPr>
              <w:t>0203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F08A6" w:rsidR="001E41F3" w:rsidRPr="00B46396" w:rsidRDefault="00B357DF" w:rsidP="007758CE">
            <w:pPr>
              <w:pStyle w:val="CRCoverPage"/>
              <w:spacing w:after="0"/>
              <w:jc w:val="center"/>
              <w:rPr>
                <w:b/>
                <w:noProof/>
                <w:sz w:val="28"/>
              </w:rPr>
            </w:pPr>
            <w:bookmarkStart w:id="0" w:name="_GoBack"/>
            <w:bookmarkEnd w:id="0"/>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F42E8F" w:rsidR="001E41F3" w:rsidRPr="00986436" w:rsidRDefault="00A9353F">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68555E" w:rsidR="00F25D98" w:rsidRDefault="006C278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B202BB" w:rsidR="00F25D98" w:rsidRDefault="006C278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45822" w:rsidR="001E41F3" w:rsidRDefault="000F2C29">
            <w:pPr>
              <w:pStyle w:val="CRCoverPage"/>
              <w:spacing w:after="0"/>
              <w:ind w:left="100"/>
              <w:rPr>
                <w:noProof/>
              </w:rPr>
            </w:pPr>
            <w:r>
              <w:t>Solution #38 - completion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F4444" w:rsidR="001E41F3" w:rsidRDefault="000F2C2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1DAD51" w:rsidR="001E41F3" w:rsidRDefault="000F2C29">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CEEFF" w:rsidR="001E41F3" w:rsidRDefault="000F2C29">
            <w:pPr>
              <w:pStyle w:val="CRCoverPage"/>
              <w:spacing w:after="0"/>
              <w:ind w:left="100"/>
              <w:rPr>
                <w:noProof/>
              </w:rPr>
            </w:pPr>
            <w:r>
              <w:t>2023-01-04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FED715" w:rsidR="001E41F3" w:rsidRDefault="000F2C2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293E3E" w:rsidR="001E41F3" w:rsidRDefault="00496154" w:rsidP="000F2C2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291FD" w14:textId="5FB9F73B" w:rsidR="00BE073B" w:rsidRDefault="00BE073B">
            <w:pPr>
              <w:pStyle w:val="CRCoverPage"/>
              <w:spacing w:after="0"/>
              <w:ind w:left="100"/>
              <w:rPr>
                <w:lang w:val="en-US"/>
              </w:rPr>
            </w:pPr>
            <w:r>
              <w:rPr>
                <w:noProof/>
              </w:rPr>
              <w:t xml:space="preserve">In </w:t>
            </w:r>
            <w:r w:rsidRPr="006A3FC6">
              <w:rPr>
                <w:lang w:val="en-US"/>
              </w:rPr>
              <w:t>Solution #</w:t>
            </w:r>
            <w:r>
              <w:rPr>
                <w:lang w:val="en-US"/>
              </w:rPr>
              <w:t>38</w:t>
            </w:r>
            <w:r w:rsidRPr="006A3FC6">
              <w:rPr>
                <w:lang w:val="en-US"/>
              </w:rPr>
              <w:t xml:space="preserve">: </w:t>
            </w:r>
            <w:r>
              <w:rPr>
                <w:lang w:val="en-US"/>
              </w:rPr>
              <w:t>ACR coordination, following steps were specified.</w:t>
            </w:r>
          </w:p>
          <w:p w14:paraId="7C4E721D" w14:textId="77777777" w:rsidR="00BE073B" w:rsidRDefault="00BE073B">
            <w:pPr>
              <w:pStyle w:val="CRCoverPage"/>
              <w:spacing w:after="0"/>
              <w:ind w:left="100"/>
              <w:rPr>
                <w:noProof/>
              </w:rPr>
            </w:pPr>
          </w:p>
          <w:p w14:paraId="18A78655" w14:textId="77777777" w:rsidR="00BE073B" w:rsidRDefault="00BE073B" w:rsidP="00BE073B">
            <w:pPr>
              <w:pStyle w:val="B1"/>
            </w:pPr>
            <w:r>
              <w:t>2a)</w:t>
            </w:r>
            <w:r>
              <w:tab/>
              <w:t xml:space="preserve">If EEC or EES has initiated ACR, then the </w:t>
            </w:r>
            <w:r w:rsidRPr="00BE073B">
              <w:rPr>
                <w:highlight w:val="yellow"/>
              </w:rPr>
              <w:t>EES sends ACR management event notification (ACT Start) to the S-EAS indicating the start of the ACR execution</w:t>
            </w:r>
            <w:r>
              <w:t>. The notification message includes ACR identity (</w:t>
            </w:r>
            <w:r w:rsidRPr="00E06DCE">
              <w:t>ACID, EEC ID (or UE ID), S-EAS endpoint and T-EAS endpoint</w:t>
            </w:r>
            <w:r>
              <w:t>).</w:t>
            </w:r>
          </w:p>
          <w:p w14:paraId="6DD9222C" w14:textId="77777777" w:rsidR="00BE073B" w:rsidRDefault="00BE073B" w:rsidP="00BE073B">
            <w:pPr>
              <w:pStyle w:val="B1"/>
            </w:pPr>
            <w:r>
              <w:t>2b)</w:t>
            </w:r>
            <w:r>
              <w:tab/>
              <w:t xml:space="preserve">If S-EAS or EES has initiated ACR, then the </w:t>
            </w:r>
            <w:r w:rsidRPr="00BE073B">
              <w:rPr>
                <w:highlight w:val="yellow"/>
              </w:rPr>
              <w:t>EES sends ACR information notification to EEC indicating the start of the ACR execution</w:t>
            </w:r>
            <w:r>
              <w:t>. The notification message includes ACR identity (</w:t>
            </w:r>
            <w:r w:rsidRPr="00E06DCE">
              <w:t>ACID, EEC ID (or UE ID), S-EAS endpoint and T-EAS endpoint</w:t>
            </w:r>
            <w:r>
              <w:t>).</w:t>
            </w:r>
          </w:p>
          <w:p w14:paraId="708AA7DE" w14:textId="3B5C58FF" w:rsidR="00BE073B" w:rsidRDefault="00BE073B">
            <w:pPr>
              <w:pStyle w:val="CRCoverPage"/>
              <w:spacing w:after="0"/>
              <w:ind w:left="100"/>
              <w:rPr>
                <w:noProof/>
              </w:rPr>
            </w:pPr>
            <w:r>
              <w:rPr>
                <w:noProof/>
              </w:rPr>
              <w:t xml:space="preserve">In SA6#52 meeting, </w:t>
            </w:r>
            <w:r w:rsidRPr="007F4918">
              <w:rPr>
                <w:rFonts w:cs="Arial"/>
                <w:sz w:val="18"/>
                <w:szCs w:val="18"/>
              </w:rPr>
              <w:t>S6-223534</w:t>
            </w:r>
            <w:r>
              <w:rPr>
                <w:rFonts w:cs="Arial"/>
                <w:sz w:val="18"/>
                <w:szCs w:val="18"/>
              </w:rPr>
              <w:t xml:space="preserve"> was agreed to specify solution#38, however, These steps are reqiored to be specifiy to complete the solution.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AFFECE" w14:textId="77777777" w:rsidR="001E41F3" w:rsidRDefault="00BE073B" w:rsidP="00BE073B">
            <w:pPr>
              <w:pStyle w:val="CRCoverPage"/>
              <w:spacing w:after="0"/>
              <w:ind w:left="100"/>
              <w:rPr>
                <w:noProof/>
              </w:rPr>
            </w:pPr>
            <w:r w:rsidRPr="00BE073B">
              <w:rPr>
                <w:noProof/>
              </w:rPr>
              <w:t>1)</w:t>
            </w:r>
            <w:r>
              <w:rPr>
                <w:noProof/>
              </w:rPr>
              <w:t xml:space="preserve"> Added notification to EAS when ACR execution is initiated by EEC or EES</w:t>
            </w:r>
          </w:p>
          <w:p w14:paraId="22B281E3" w14:textId="77777777" w:rsidR="00BE073B" w:rsidRDefault="00BE073B" w:rsidP="00BE073B">
            <w:pPr>
              <w:pStyle w:val="CRCoverPage"/>
              <w:spacing w:after="0"/>
              <w:ind w:left="100"/>
              <w:rPr>
                <w:noProof/>
              </w:rPr>
            </w:pPr>
            <w:r>
              <w:rPr>
                <w:noProof/>
              </w:rPr>
              <w:t>2</w:t>
            </w:r>
            <w:r w:rsidRPr="00BE073B">
              <w:rPr>
                <w:noProof/>
              </w:rPr>
              <w:t>)</w:t>
            </w:r>
            <w:r>
              <w:rPr>
                <w:noProof/>
              </w:rPr>
              <w:t xml:space="preserve"> Added notification to EEC when ACR execution is initiated by EAS or EES</w:t>
            </w:r>
          </w:p>
          <w:p w14:paraId="31C656EC" w14:textId="6C2EC3E6" w:rsidR="00BE073B" w:rsidRDefault="00BE073B" w:rsidP="00BE073B">
            <w:pPr>
              <w:pStyle w:val="CRCoverPage"/>
              <w:spacing w:after="0"/>
              <w:ind w:left="100"/>
              <w:rPr>
                <w:noProof/>
              </w:rPr>
            </w:pPr>
            <w:r>
              <w:rPr>
                <w:noProof/>
              </w:rPr>
              <w:t>3) Updated IE table to include the indication about start of the ACR execution.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59550" w14:textId="74438FE8" w:rsidR="001E41F3" w:rsidRDefault="006578AF">
            <w:pPr>
              <w:pStyle w:val="CRCoverPage"/>
              <w:spacing w:after="0"/>
              <w:ind w:left="100"/>
              <w:rPr>
                <w:noProof/>
              </w:rPr>
            </w:pPr>
            <w:r>
              <w:rPr>
                <w:noProof/>
              </w:rPr>
              <w:t>EEC will not be aware of the start of the ACR execution by EAS / EES and it may trigger another ACR.</w:t>
            </w:r>
          </w:p>
          <w:p w14:paraId="5C4BEB44" w14:textId="4BDBA7E0" w:rsidR="006578AF" w:rsidRDefault="006578AF" w:rsidP="006578AF">
            <w:pPr>
              <w:pStyle w:val="CRCoverPage"/>
              <w:spacing w:after="0"/>
              <w:ind w:left="100"/>
              <w:rPr>
                <w:noProof/>
              </w:rPr>
            </w:pPr>
            <w:r>
              <w:rPr>
                <w:noProof/>
              </w:rPr>
              <w:t>EES will not be aware of the start of the ACR execution by EEC / EES and it may trigger another ACR.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6BD9B" w:rsidR="001E41F3" w:rsidRDefault="008344C7" w:rsidP="008344C7">
            <w:pPr>
              <w:pStyle w:val="CRCoverPage"/>
              <w:spacing w:after="0"/>
              <w:ind w:left="100"/>
              <w:rPr>
                <w:noProof/>
              </w:rPr>
            </w:pPr>
            <w:r w:rsidRPr="00662D15">
              <w:rPr>
                <w:noProof/>
              </w:rPr>
              <w:t>8.6.3</w:t>
            </w:r>
            <w:r>
              <w:rPr>
                <w:noProof/>
              </w:rPr>
              <w:t xml:space="preserve">.2.2, </w:t>
            </w:r>
            <w:r w:rsidR="00662D15" w:rsidRPr="00662D15">
              <w:rPr>
                <w:noProof/>
              </w:rPr>
              <w:t>8.6.3.3.4, 8.8.</w:t>
            </w:r>
            <w:r>
              <w:rPr>
                <w:noProof/>
              </w:rPr>
              <w:t>3.5.3, 8.8.2.4, 8.8.2.5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D4964B" w:rsidR="001E41F3" w:rsidRDefault="009013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9696F5" w:rsidR="001E41F3" w:rsidRDefault="009013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A1B6F" w:rsidR="001E41F3" w:rsidRDefault="009013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D53394" w:rsidR="001E41F3" w:rsidRDefault="00CC707A">
            <w:pPr>
              <w:pStyle w:val="CRCoverPage"/>
              <w:spacing w:after="0"/>
              <w:ind w:left="100"/>
              <w:rPr>
                <w:noProof/>
              </w:rPr>
            </w:pPr>
            <w:r>
              <w:rPr>
                <w:noProof/>
              </w:rPr>
              <w:t>KI#19, Sol#38</w:t>
            </w:r>
            <w:r w:rsidR="00B760DB">
              <w:rPr>
                <w:noProof/>
              </w:rPr>
              <w:t xml:space="preserve"> of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896560" w14:textId="77777777" w:rsidR="00963F2D" w:rsidRPr="00C21836" w:rsidRDefault="00963F2D" w:rsidP="00963F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DD433D8" w14:textId="77777777" w:rsidR="008910CB" w:rsidRPr="00F477AF" w:rsidRDefault="008910CB" w:rsidP="008910CB">
      <w:pPr>
        <w:pStyle w:val="Heading4"/>
      </w:pPr>
      <w:bookmarkStart w:id="2" w:name="_Toc50584439"/>
      <w:bookmarkStart w:id="3" w:name="_Toc50584783"/>
      <w:bookmarkStart w:id="4" w:name="_Toc57673691"/>
      <w:bookmarkStart w:id="5" w:name="_Toc122439541"/>
      <w:r w:rsidRPr="00F477AF">
        <w:t>8.8.2.</w:t>
      </w:r>
      <w:r w:rsidRPr="00F477AF">
        <w:rPr>
          <w:lang w:eastAsia="zh-CN"/>
        </w:rPr>
        <w:t>4</w:t>
      </w:r>
      <w:r w:rsidRPr="00F477AF">
        <w:tab/>
        <w:t>S-EAS decided ACR scenario</w:t>
      </w:r>
      <w:bookmarkEnd w:id="2"/>
      <w:bookmarkEnd w:id="3"/>
      <w:bookmarkEnd w:id="4"/>
      <w:bookmarkEnd w:id="5"/>
    </w:p>
    <w:p w14:paraId="70D5B9E9" w14:textId="77777777" w:rsidR="008910CB" w:rsidRPr="00F477AF" w:rsidRDefault="008910CB" w:rsidP="008910CB">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524A14AF" w14:textId="77777777" w:rsidR="008910CB" w:rsidRPr="00F477AF" w:rsidRDefault="008910CB" w:rsidP="008910CB">
      <w:r w:rsidRPr="00F477AF">
        <w:t>Pre-conditions:</w:t>
      </w:r>
    </w:p>
    <w:p w14:paraId="7F084CEB" w14:textId="77777777" w:rsidR="008910CB" w:rsidRPr="00F477AF" w:rsidRDefault="008910CB" w:rsidP="008910CB">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7C7BE148" w14:textId="77777777" w:rsidR="008910CB" w:rsidRPr="00F477AF" w:rsidRDefault="008910CB" w:rsidP="008910CB">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377E888F" w14:textId="77777777" w:rsidR="008910CB" w:rsidRPr="00F477AF" w:rsidRDefault="008910CB" w:rsidP="008910CB">
      <w:pPr>
        <w:pStyle w:val="TH"/>
      </w:pPr>
      <w:r w:rsidRPr="00082301">
        <w:object w:dxaOrig="12090" w:dyaOrig="9361" w14:anchorId="446CD2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353.4pt" o:ole="">
            <v:imagedata r:id="rId13" o:title=""/>
          </v:shape>
          <o:OLEObject Type="Embed" ProgID="Visio.Drawing.15" ShapeID="_x0000_i1025" DrawAspect="Content" ObjectID="_1735764889" r:id="rId14"/>
        </w:object>
      </w:r>
    </w:p>
    <w:p w14:paraId="0C49A41A" w14:textId="77777777" w:rsidR="008910CB" w:rsidRPr="00F477AF" w:rsidRDefault="008910CB" w:rsidP="008910CB">
      <w:pPr>
        <w:pStyle w:val="TF"/>
        <w:rPr>
          <w:lang w:eastAsia="zh-CN"/>
        </w:rPr>
      </w:pPr>
      <w:r w:rsidRPr="00F477AF">
        <w:t>Figure 8.8.2.4-1: S-EAS decided ACR</w:t>
      </w:r>
    </w:p>
    <w:p w14:paraId="00293E3C" w14:textId="77777777" w:rsidR="008910CB" w:rsidRPr="00F477AF" w:rsidRDefault="008910CB" w:rsidP="008910CB">
      <w:pPr>
        <w:rPr>
          <w:lang w:eastAsia="zh-CN"/>
        </w:rPr>
      </w:pPr>
      <w:r w:rsidRPr="00F477AF">
        <w:rPr>
          <w:lang w:eastAsia="zh-CN"/>
        </w:rPr>
        <w:t>S-EAS decided ACR is outlined with four main phases: detection, decision, execution and clean up.</w:t>
      </w:r>
    </w:p>
    <w:p w14:paraId="49452D88" w14:textId="77777777" w:rsidR="008910CB" w:rsidRPr="00F477AF" w:rsidRDefault="008910CB" w:rsidP="008910CB">
      <w:pPr>
        <w:rPr>
          <w:lang w:eastAsia="zh-CN"/>
        </w:rPr>
      </w:pPr>
      <w:r w:rsidRPr="00F477AF">
        <w:rPr>
          <w:lang w:eastAsia="zh-CN"/>
        </w:rPr>
        <w:t>Phase I: ACR Detection</w:t>
      </w:r>
    </w:p>
    <w:p w14:paraId="7DF09AE9" w14:textId="77777777" w:rsidR="008910CB" w:rsidRPr="00F477AF" w:rsidRDefault="008910CB" w:rsidP="008910CB">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or self detects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1273E970" w14:textId="77777777" w:rsidR="008910CB" w:rsidRPr="00F477AF" w:rsidRDefault="008910CB" w:rsidP="008910CB">
      <w:pPr>
        <w:pStyle w:val="NO"/>
      </w:pPr>
      <w:r w:rsidRPr="00F477AF">
        <w:lastRenderedPageBreak/>
        <w:t>NOTE 1:</w:t>
      </w:r>
      <w:r w:rsidRPr="00F477AF">
        <w:tab/>
        <w:t>How the S-EAS self detects the local need for ACR is outside the scope of this specification.</w:t>
      </w:r>
    </w:p>
    <w:p w14:paraId="03CF2CDB" w14:textId="77777777" w:rsidR="008910CB" w:rsidRPr="00F477AF" w:rsidRDefault="008910CB" w:rsidP="008910CB">
      <w:pPr>
        <w:rPr>
          <w:lang w:eastAsia="zh-CN"/>
        </w:rPr>
      </w:pPr>
      <w:r w:rsidRPr="00F477AF">
        <w:rPr>
          <w:lang w:eastAsia="zh-CN"/>
        </w:rPr>
        <w:t>Phase II: ACR Decision</w:t>
      </w:r>
    </w:p>
    <w:p w14:paraId="3DF885C1" w14:textId="77777777" w:rsidR="008910CB" w:rsidRPr="00F477AF" w:rsidRDefault="008910CB" w:rsidP="008910CB">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02301FCC" w14:textId="77777777" w:rsidR="008910CB" w:rsidRPr="00F477AF" w:rsidRDefault="008910CB" w:rsidP="008910CB">
      <w:pPr>
        <w:pStyle w:val="NO"/>
      </w:pPr>
      <w:r w:rsidRPr="00F477AF">
        <w:t>NOTE 2:</w:t>
      </w:r>
      <w:r w:rsidRPr="00F477AF">
        <w:tab/>
        <w:t>How the S-EAS determines when to start the ACR is outside the scope of this specification.</w:t>
      </w:r>
    </w:p>
    <w:p w14:paraId="0B40910E" w14:textId="77777777" w:rsidR="008910CB" w:rsidRPr="00F477AF" w:rsidRDefault="008910CB" w:rsidP="008910CB">
      <w:pPr>
        <w:rPr>
          <w:lang w:eastAsia="zh-CN"/>
        </w:rPr>
      </w:pPr>
      <w:r w:rsidRPr="00F477AF">
        <w:rPr>
          <w:lang w:eastAsia="zh-CN"/>
        </w:rPr>
        <w:t>Phase III:</w:t>
      </w:r>
      <w:r w:rsidRPr="00F477AF">
        <w:rPr>
          <w:lang w:eastAsia="zh-CN"/>
        </w:rPr>
        <w:tab/>
        <w:t>ACR Execution</w:t>
      </w:r>
    </w:p>
    <w:p w14:paraId="4709858D" w14:textId="77777777" w:rsidR="008910CB" w:rsidRPr="00F477AF" w:rsidRDefault="008910CB" w:rsidP="008910CB">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53555D49" w14:textId="5D179F3B" w:rsidR="008910CB" w:rsidRPr="00F477AF" w:rsidRDefault="008910CB" w:rsidP="008910CB">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The S-EAS may send the ACID and Predicted/Expected UE location or Expected AC Geographical Service Area to the EES. When the EES recives the predicted/expected UE location or Expected AC Geographical Service Area from the EAS, then the EES will determine to monitor the UE mobility.</w:t>
      </w:r>
    </w:p>
    <w:p w14:paraId="0CE899BB" w14:textId="77777777" w:rsidR="008910CB" w:rsidRPr="00082301" w:rsidRDefault="008910CB" w:rsidP="008910CB">
      <w:pPr>
        <w:ind w:left="568" w:hanging="284"/>
        <w:rPr>
          <w:lang w:eastAsia="ko-KR"/>
        </w:rPr>
      </w:pPr>
      <w:bookmarkStart w:id="6"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6"/>
    <w:p w14:paraId="525E571A" w14:textId="6E448A99" w:rsidR="008910CB" w:rsidRDefault="008910CB" w:rsidP="008910CB">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56860C90" w14:textId="07E24964" w:rsidR="00D051D6" w:rsidRPr="00F477AF" w:rsidRDefault="00D051D6" w:rsidP="00D051D6">
      <w:pPr>
        <w:pStyle w:val="NO"/>
        <w:rPr>
          <w:lang w:eastAsia="zh-CN"/>
        </w:rPr>
      </w:pPr>
      <w:ins w:id="7" w:author="Samsung_1601" w:date="2023-01-17T00:29:00Z">
        <w:r>
          <w:rPr>
            <w:lang w:eastAsia="zh-CN"/>
          </w:rPr>
          <w:t>NOTE 3:</w:t>
        </w:r>
        <w:r>
          <w:rPr>
            <w:lang w:eastAsia="zh-CN"/>
          </w:rPr>
          <w:tab/>
        </w:r>
      </w:ins>
      <w:ins w:id="8" w:author="closing call" w:date="2023-01-20T00:27:00Z">
        <w:r w:rsidR="00432F8D" w:rsidRPr="00432F8D">
          <w:rPr>
            <w:lang w:eastAsia="zh-CN"/>
          </w:rPr>
          <w:t>Step 6 can be performed after step 4</w:t>
        </w:r>
      </w:ins>
      <w:ins w:id="9" w:author="closing call" w:date="2023-01-20T08:33:00Z">
        <w:r w:rsidR="006A1A3E">
          <w:rPr>
            <w:lang w:eastAsia="zh-CN"/>
          </w:rPr>
          <w:t>.</w:t>
        </w:r>
      </w:ins>
      <w:ins w:id="10" w:author="closing call" w:date="2023-01-20T00:27:00Z">
        <w:r w:rsidR="00432F8D" w:rsidRPr="00432F8D">
          <w:rPr>
            <w:lang w:eastAsia="zh-CN"/>
          </w:rPr>
          <w:t xml:space="preserve"> </w:t>
        </w:r>
      </w:ins>
      <w:ins w:id="11" w:author="closing call" w:date="2023-01-20T08:33:00Z">
        <w:r w:rsidR="006A1A3E">
          <w:rPr>
            <w:lang w:eastAsia="zh-CN"/>
          </w:rPr>
          <w:t>T</w:t>
        </w:r>
      </w:ins>
      <w:ins w:id="12" w:author="Samsung_1601" w:date="2023-01-17T00:29:00Z">
        <w:r>
          <w:rPr>
            <w:lang w:eastAsia="zh-CN"/>
          </w:rPr>
          <w:t xml:space="preserve">he S-EES can send </w:t>
        </w:r>
      </w:ins>
      <w:ins w:id="13" w:author="Samsung_1601" w:date="2023-01-17T00:30:00Z">
        <w:r w:rsidRPr="00F477AF">
          <w:rPr>
            <w:lang w:eastAsia="zh-CN"/>
          </w:rPr>
          <w:t xml:space="preserve">target information notification </w:t>
        </w:r>
      </w:ins>
      <w:ins w:id="14" w:author="closing call" w:date="2023-01-20T08:34:00Z">
        <w:r w:rsidR="006A1A3E" w:rsidRPr="00F477AF">
          <w:rPr>
            <w:lang w:eastAsia="zh-CN"/>
          </w:rPr>
          <w:t>to the EEC</w:t>
        </w:r>
        <w:r w:rsidR="006A1A3E">
          <w:rPr>
            <w:lang w:eastAsia="zh-CN"/>
          </w:rPr>
          <w:t xml:space="preserve"> </w:t>
        </w:r>
      </w:ins>
      <w:ins w:id="15" w:author="closing call" w:date="2023-01-20T00:27:00Z">
        <w:r w:rsidR="00432F8D" w:rsidRPr="00432F8D">
          <w:rPr>
            <w:lang w:eastAsia="zh-CN"/>
          </w:rPr>
          <w:t xml:space="preserve">immediately after having the target information </w:t>
        </w:r>
      </w:ins>
      <w:ins w:id="16" w:author="Samsung_1601" w:date="2023-01-19T00:59:00Z">
        <w:r w:rsidR="00CC7C45">
          <w:rPr>
            <w:lang w:eastAsia="zh-CN"/>
          </w:rPr>
          <w:t>in order to avoid EEC to initiate another ACR</w:t>
        </w:r>
      </w:ins>
      <w:ins w:id="17" w:author="closing call" w:date="2023-01-20T00:23:00Z">
        <w:r w:rsidR="00432F8D" w:rsidRPr="00432F8D">
          <w:t xml:space="preserve"> </w:t>
        </w:r>
        <w:r w:rsidR="00432F8D" w:rsidRPr="00432F8D">
          <w:rPr>
            <w:lang w:eastAsia="zh-CN"/>
          </w:rPr>
          <w:t>with the same identity</w:t>
        </w:r>
      </w:ins>
      <w:ins w:id="18" w:author="Samsung_1601" w:date="2023-01-17T00:30:00Z">
        <w:r>
          <w:rPr>
            <w:lang w:eastAsia="zh-CN"/>
          </w:rPr>
          <w:t>.</w:t>
        </w:r>
      </w:ins>
    </w:p>
    <w:p w14:paraId="084054D1" w14:textId="77777777" w:rsidR="008910CB" w:rsidRPr="00F477AF" w:rsidRDefault="008910CB" w:rsidP="008910CB">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27029DA2" w14:textId="77777777" w:rsidR="008910CB" w:rsidRPr="00F477AF" w:rsidRDefault="008910CB" w:rsidP="008910CB">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2A66232C" w14:textId="77777777" w:rsidR="008910CB" w:rsidRPr="00F477AF" w:rsidRDefault="008910CB" w:rsidP="008910CB">
      <w:pPr>
        <w:pStyle w:val="NO"/>
      </w:pPr>
      <w:r w:rsidRPr="00F477AF">
        <w:t>NOTE 3:</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B60283A" w14:textId="77777777" w:rsidR="008910CB" w:rsidRPr="00F477AF" w:rsidRDefault="008910CB" w:rsidP="008910CB">
      <w:pPr>
        <w:pStyle w:val="NO"/>
        <w:rPr>
          <w:lang w:eastAsia="ko-KR"/>
        </w:rPr>
      </w:pPr>
      <w:r w:rsidRPr="00F477AF">
        <w:t>NOTE 4:</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p>
    <w:p w14:paraId="22F3F95C" w14:textId="77777777" w:rsidR="008910CB" w:rsidRPr="00F477AF" w:rsidRDefault="008910CB" w:rsidP="008910CB">
      <w:pPr>
        <w:rPr>
          <w:lang w:eastAsia="zh-CN"/>
        </w:rPr>
      </w:pPr>
      <w:r w:rsidRPr="00F477AF">
        <w:rPr>
          <w:lang w:eastAsia="zh-CN"/>
        </w:rPr>
        <w:t>Phase IV:</w:t>
      </w:r>
      <w:r w:rsidRPr="00F477AF">
        <w:rPr>
          <w:lang w:eastAsia="zh-CN"/>
        </w:rPr>
        <w:tab/>
        <w:t xml:space="preserve">Post-ACR clean up </w:t>
      </w:r>
    </w:p>
    <w:p w14:paraId="04B2126C" w14:textId="77777777" w:rsidR="008910CB" w:rsidRPr="00082301" w:rsidRDefault="008910CB" w:rsidP="008910CB">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3E795E19" w14:textId="77777777" w:rsidR="008910CB" w:rsidRPr="00082301" w:rsidRDefault="008910CB" w:rsidP="008910CB">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511BCD02" w14:textId="77777777" w:rsidR="008910CB" w:rsidRPr="00082301" w:rsidRDefault="008910CB" w:rsidP="008910CB">
      <w:pPr>
        <w:pStyle w:val="NO"/>
      </w:pPr>
      <w:r w:rsidRPr="00B6280E">
        <w:t xml:space="preserve">NOTE </w:t>
      </w:r>
      <w:r>
        <w:t>5</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32949D18" w14:textId="77777777" w:rsidR="008910CB" w:rsidRPr="00082301" w:rsidRDefault="008910CB" w:rsidP="008910CB">
      <w:pPr>
        <w:pStyle w:val="NO"/>
      </w:pPr>
      <w:r w:rsidRPr="000369BE">
        <w:t xml:space="preserve">NOTE </w:t>
      </w:r>
      <w:r>
        <w:t>6</w:t>
      </w:r>
      <w:r w:rsidRPr="000369BE">
        <w:t>:</w:t>
      </w:r>
      <w:r w:rsidRPr="000369BE">
        <w:tab/>
      </w:r>
      <w:r>
        <w:t>Steps 8 and 9 can occur in any order.</w:t>
      </w:r>
    </w:p>
    <w:p w14:paraId="0A5B739E" w14:textId="77777777" w:rsidR="008910CB" w:rsidRPr="00082301" w:rsidRDefault="008910CB" w:rsidP="008910CB">
      <w:pPr>
        <w:pStyle w:val="B1"/>
        <w:rPr>
          <w:lang w:eastAsia="ko-KR"/>
        </w:rPr>
      </w:pPr>
      <w:r w:rsidRPr="00082301">
        <w:rPr>
          <w:lang w:eastAsia="ko-KR"/>
        </w:rPr>
        <w:lastRenderedPageBreak/>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 xml:space="preserve">as specified in clause 8.8.3.5.3. </w:t>
      </w:r>
      <w:r w:rsidRPr="006A041C">
        <w:rPr>
          <w:lang w:eastAsia="ko-KR"/>
        </w:rPr>
        <w:t xml:space="preserve">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0C06C17D" w14:textId="77777777" w:rsidR="00E722FA" w:rsidRPr="00C21836" w:rsidRDefault="00E722FA" w:rsidP="00E722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32C2C29" w14:textId="77777777" w:rsidR="0031582A" w:rsidRPr="00F477AF" w:rsidRDefault="0031582A" w:rsidP="0031582A">
      <w:pPr>
        <w:pStyle w:val="Heading4"/>
      </w:pPr>
      <w:bookmarkStart w:id="19" w:name="_Toc122439542"/>
      <w:r w:rsidRPr="00F477AF">
        <w:t>8.8.2.5</w:t>
      </w:r>
      <w:r w:rsidRPr="00F477AF">
        <w:tab/>
        <w:t>S-EES executed ACR</w:t>
      </w:r>
      <w:bookmarkEnd w:id="19"/>
    </w:p>
    <w:p w14:paraId="10A6F7E4" w14:textId="77777777" w:rsidR="0031582A" w:rsidRPr="00F477AF" w:rsidRDefault="0031582A" w:rsidP="0031582A">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r>
        <w:t>EELManaged</w:t>
      </w:r>
      <w:r w:rsidRPr="00F477AF">
        <w:t>ACR by S-EES when initiated by S-EAS as per clause 8.8.3.6.</w:t>
      </w:r>
      <w:r w:rsidRPr="00CD0970">
        <w:t xml:space="preserve"> The EEC or the S-EAS may also detect the ACR as illustrated in figure 8.8.2.5-1.</w:t>
      </w:r>
    </w:p>
    <w:p w14:paraId="708094E1" w14:textId="77777777" w:rsidR="0031582A" w:rsidRPr="00F477AF" w:rsidRDefault="0031582A" w:rsidP="0031582A">
      <w:r w:rsidRPr="00F477AF">
        <w:t>Pre-condition:</w:t>
      </w:r>
    </w:p>
    <w:p w14:paraId="0FDC7EA4" w14:textId="77777777" w:rsidR="0031582A" w:rsidRPr="00F477AF" w:rsidRDefault="0031582A" w:rsidP="0031582A">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18F319A5" w14:textId="77777777" w:rsidR="0031582A" w:rsidRPr="00F477AF" w:rsidRDefault="0031582A" w:rsidP="0031582A">
      <w:pPr>
        <w:pStyle w:val="B1"/>
      </w:pPr>
      <w:r w:rsidRPr="00F477AF">
        <w:rPr>
          <w:lang w:eastAsia="zh-CN"/>
        </w:rPr>
        <w:t>2.</w:t>
      </w:r>
      <w:r w:rsidRPr="00F477AF">
        <w:rPr>
          <w:lang w:eastAsia="zh-CN"/>
        </w:rPr>
        <w:tab/>
      </w:r>
      <w:r w:rsidRPr="00F477AF">
        <w:t xml:space="preserve">The EEC is able to communicate with the S-EES; </w:t>
      </w:r>
    </w:p>
    <w:p w14:paraId="412B8E08" w14:textId="77777777" w:rsidR="0031582A" w:rsidRDefault="0031582A" w:rsidP="0031582A">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3EF4A07F" w14:textId="77777777" w:rsidR="0031582A" w:rsidRDefault="0031582A" w:rsidP="0031582A">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49BE0EF0" w14:textId="77777777" w:rsidR="0031582A" w:rsidRPr="00082301" w:rsidRDefault="0031582A" w:rsidP="0031582A">
      <w:pPr>
        <w:ind w:left="568" w:hanging="284"/>
      </w:pPr>
      <w:r>
        <w:t>5.</w:t>
      </w:r>
      <w:r>
        <w:tab/>
        <w:t xml:space="preserve">In case of EELManagedACR, the T-EAS has subscribed to receive </w:t>
      </w:r>
      <w:r w:rsidRPr="00FD71CC">
        <w:rPr>
          <w:lang w:eastAsia="ko-KR"/>
        </w:rPr>
        <w:t>AC</w:t>
      </w:r>
      <w:r>
        <w:rPr>
          <w:lang w:eastAsia="ko-KR"/>
        </w:rPr>
        <w:t>T status notifications as described in clause 8.8.3.6.2.3.</w:t>
      </w:r>
    </w:p>
    <w:p w14:paraId="1B4FEF1F" w14:textId="77777777" w:rsidR="0031582A" w:rsidRPr="00F477AF" w:rsidRDefault="0031582A" w:rsidP="0031582A">
      <w:pPr>
        <w:pStyle w:val="B1"/>
      </w:pPr>
    </w:p>
    <w:p w14:paraId="64953B3F" w14:textId="77777777" w:rsidR="0031582A" w:rsidRPr="00F477AF" w:rsidRDefault="0031582A" w:rsidP="0031582A">
      <w:pPr>
        <w:pStyle w:val="TH"/>
      </w:pPr>
      <w:r>
        <w:object w:dxaOrig="10970" w:dyaOrig="10070" w14:anchorId="20BE64C2">
          <v:shape id="_x0000_i1026" type="#_x0000_t75" style="width:463.2pt;height:425.4pt" o:ole="">
            <v:imagedata r:id="rId15" o:title=""/>
          </v:shape>
          <o:OLEObject Type="Embed" ProgID="Visio.Drawing.15" ShapeID="_x0000_i1026" DrawAspect="Content" ObjectID="_1735764890" r:id="rId16"/>
        </w:object>
      </w:r>
    </w:p>
    <w:p w14:paraId="4C0EC890" w14:textId="77777777" w:rsidR="0031582A" w:rsidRPr="00F477AF" w:rsidRDefault="0031582A" w:rsidP="0031582A">
      <w:pPr>
        <w:pStyle w:val="TF"/>
        <w:rPr>
          <w:lang w:eastAsia="ko-KR"/>
        </w:rPr>
      </w:pPr>
      <w:r w:rsidRPr="00F477AF">
        <w:rPr>
          <w:lang w:eastAsia="ko-KR"/>
        </w:rPr>
        <w:t>Figure 8</w:t>
      </w:r>
      <w:r w:rsidRPr="00F477AF">
        <w:t>.8</w:t>
      </w:r>
      <w:r w:rsidRPr="00F477AF">
        <w:rPr>
          <w:lang w:eastAsia="ko-KR"/>
        </w:rPr>
        <w:t>.2.5-1: S-E</w:t>
      </w:r>
      <w:r w:rsidRPr="00F477AF">
        <w:t>ES executed ACR</w:t>
      </w:r>
    </w:p>
    <w:p w14:paraId="6E310CA2" w14:textId="77777777" w:rsidR="0031582A" w:rsidRPr="00F477AF" w:rsidRDefault="0031582A" w:rsidP="0031582A">
      <w:pPr>
        <w:pStyle w:val="B1"/>
        <w:rPr>
          <w:lang w:eastAsia="ko-KR"/>
        </w:rPr>
      </w:pPr>
      <w:r w:rsidRPr="00F477AF">
        <w:rPr>
          <w:lang w:eastAsia="ko-KR"/>
        </w:rPr>
        <w:t>1.</w:t>
      </w:r>
      <w:r w:rsidRPr="00F477AF">
        <w:rPr>
          <w:lang w:eastAsia="ko-KR"/>
        </w:rPr>
        <w:tab/>
        <w:t xml:space="preserve">The S-EAS may initiate </w:t>
      </w:r>
      <w:r>
        <w:rPr>
          <w:lang w:eastAsia="ko-KR"/>
        </w:rPr>
        <w:t>EELManaged</w:t>
      </w:r>
      <w:r w:rsidRPr="00F477AF">
        <w:rPr>
          <w:lang w:eastAsia="ko-KR"/>
        </w:rPr>
        <w:t>ACR with S-EES as specified in clause 8.8.3.6. In this step, the S-EAS and S-EES negotiate an address of the Application Context storage to S-EES. The S-EAS puts the Application Context at this address which can be further accessed by the S-EES when the ACT is required.</w:t>
      </w:r>
    </w:p>
    <w:p w14:paraId="6ABE9843" w14:textId="77777777" w:rsidR="0031582A" w:rsidRPr="00F477AF" w:rsidRDefault="0031582A" w:rsidP="0031582A">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CE43475" w14:textId="77777777" w:rsidR="0031582A" w:rsidRPr="00F477AF" w:rsidRDefault="0031582A" w:rsidP="0031582A">
      <w:pPr>
        <w:rPr>
          <w:lang w:eastAsia="zh-CN"/>
        </w:rPr>
      </w:pPr>
      <w:r w:rsidRPr="00F477AF">
        <w:rPr>
          <w:lang w:eastAsia="zh-CN"/>
        </w:rPr>
        <w:t>Phase I: ACR Detection</w:t>
      </w:r>
    </w:p>
    <w:p w14:paraId="49BD387B" w14:textId="77777777" w:rsidR="0031582A" w:rsidRPr="00F477AF" w:rsidRDefault="0031582A" w:rsidP="0031582A">
      <w:pPr>
        <w:pStyle w:val="B1"/>
        <w:rPr>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7B2CA790" w14:textId="77777777" w:rsidR="0031582A" w:rsidRPr="00F477AF" w:rsidRDefault="0031582A" w:rsidP="0031582A">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7B253A31" w14:textId="77777777" w:rsidR="0031582A" w:rsidRPr="00F477AF" w:rsidRDefault="0031582A" w:rsidP="0031582A">
      <w:pPr>
        <w:rPr>
          <w:lang w:eastAsia="zh-CN"/>
        </w:rPr>
      </w:pPr>
      <w:r w:rsidRPr="00F477AF">
        <w:rPr>
          <w:lang w:eastAsia="zh-CN"/>
        </w:rPr>
        <w:t>Phase II: ACR Decision</w:t>
      </w:r>
    </w:p>
    <w:p w14:paraId="5E3665CE" w14:textId="77777777" w:rsidR="0031582A" w:rsidRPr="00F477AF" w:rsidRDefault="0031582A" w:rsidP="0031582A">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67EC815A" w14:textId="77777777" w:rsidR="0031582A" w:rsidRPr="00F477AF" w:rsidRDefault="0031582A" w:rsidP="0031582A">
      <w:pPr>
        <w:pStyle w:val="B1"/>
        <w:rPr>
          <w:lang w:eastAsia="ko-KR"/>
        </w:rPr>
      </w:pPr>
      <w:r w:rsidRPr="00F477AF">
        <w:rPr>
          <w:lang w:eastAsia="ko-KR"/>
        </w:rPr>
        <w:lastRenderedPageBreak/>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EES recives the predicted/expected UE location or Expected AC Geographical Service Area from the EEC or the EAS in ACR determination, or the EES received service continuity planning from EAS in ACR facilitation event subscriprion, then the 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772B3AA6" w14:textId="77777777" w:rsidR="0031582A" w:rsidRDefault="0031582A" w:rsidP="0031582A">
      <w:pPr>
        <w:pStyle w:val="EditorsNote"/>
        <w:rPr>
          <w:lang w:eastAsia="zh-CN"/>
        </w:rPr>
      </w:pPr>
      <w:bookmarkStart w:id="20" w:name="_Hlk49942364"/>
      <w:r>
        <w:rPr>
          <w:lang w:eastAsia="ko-KR"/>
        </w:rPr>
        <w:t>Editor</w:t>
      </w:r>
      <w:r w:rsidRPr="008738FD">
        <w:rPr>
          <w:lang w:eastAsia="ko-KR"/>
        </w:rPr>
        <w:t>'</w:t>
      </w:r>
      <w:r>
        <w:rPr>
          <w:lang w:eastAsia="ko-KR"/>
        </w:rPr>
        <w:t>s note: It is FFS whether EES monitor the UE mobility based on the UE type (e.g. no mobility device).</w:t>
      </w:r>
    </w:p>
    <w:p w14:paraId="5075F428" w14:textId="77777777" w:rsidR="0031582A" w:rsidRPr="00F477AF" w:rsidRDefault="0031582A" w:rsidP="0031582A">
      <w:pPr>
        <w:rPr>
          <w:lang w:eastAsia="zh-CN"/>
        </w:rPr>
      </w:pPr>
      <w:r w:rsidRPr="00F477AF">
        <w:rPr>
          <w:lang w:eastAsia="zh-CN"/>
        </w:rPr>
        <w:t>Phase III:</w:t>
      </w:r>
      <w:r w:rsidRPr="00F477AF">
        <w:rPr>
          <w:lang w:eastAsia="zh-CN"/>
        </w:rPr>
        <w:tab/>
        <w:t>ACR Execution</w:t>
      </w:r>
    </w:p>
    <w:p w14:paraId="58247421" w14:textId="77777777" w:rsidR="0031582A" w:rsidRPr="00F477AF" w:rsidRDefault="0031582A" w:rsidP="0031582A">
      <w:pPr>
        <w:pStyle w:val="B1"/>
        <w:rPr>
          <w:lang w:eastAsia="ko-KR"/>
        </w:rPr>
      </w:pPr>
      <w:r w:rsidRPr="00F477AF">
        <w:t>5</w:t>
      </w:r>
      <w:r>
        <w:t>a</w:t>
      </w:r>
      <w:r w:rsidRPr="00F477AF">
        <w:t>.</w:t>
      </w:r>
      <w:r w:rsidRPr="00F477AF">
        <w:tab/>
        <w:t>The S-EES determines T-EES and T-EAS</w:t>
      </w:r>
      <w:bookmarkEnd w:id="20"/>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0987E86A" w14:textId="4676F7D0" w:rsidR="0031582A" w:rsidRDefault="0031582A" w:rsidP="0031582A">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recievd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3DEBD67E" w14:textId="77777777" w:rsidR="0031582A" w:rsidRPr="00032029" w:rsidRDefault="0031582A" w:rsidP="0031582A">
      <w:pPr>
        <w:pStyle w:val="EditorsNote"/>
        <w:rPr>
          <w:lang w:val="en-US" w:eastAsia="ko-KR"/>
        </w:rPr>
      </w:pPr>
      <w:r w:rsidRPr="00A478EC">
        <w:t>Editor</w:t>
      </w:r>
      <w:r w:rsidRPr="004A3E67">
        <w:t>'</w:t>
      </w:r>
      <w:r w:rsidRPr="00A478EC">
        <w:t>s note:</w:t>
      </w:r>
      <w:r>
        <w:tab/>
      </w:r>
      <w:r w:rsidRPr="00A478EC">
        <w:t>It is FFS whether this procedure can be merged with the EEC context relocation.</w:t>
      </w:r>
    </w:p>
    <w:p w14:paraId="1B906B27" w14:textId="77777777" w:rsidR="0031582A" w:rsidRPr="00082301" w:rsidRDefault="0031582A" w:rsidP="0031582A">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0E6B86AC" w14:textId="5D0DB10A" w:rsidR="0031582A" w:rsidRDefault="0031582A" w:rsidP="0031582A">
      <w:pPr>
        <w:pStyle w:val="B1"/>
        <w:rPr>
          <w:ins w:id="21" w:author="Samsung_1601" w:date="2023-01-17T00:30:00Z"/>
        </w:rPr>
      </w:pPr>
      <w:r>
        <w:t>7</w:t>
      </w:r>
      <w:r w:rsidRPr="00F477AF">
        <w:t>.</w:t>
      </w:r>
      <w:r w:rsidRPr="00F477AF">
        <w:tab/>
        <w:t>The S-EES sends the target information notification to the EEC as described in clause 8.8.3.5.3.</w:t>
      </w:r>
    </w:p>
    <w:p w14:paraId="714DBB99" w14:textId="48B049E7" w:rsidR="00B80F25" w:rsidRPr="00F477AF" w:rsidRDefault="00B80F25" w:rsidP="00CC7C45">
      <w:pPr>
        <w:pStyle w:val="NO"/>
        <w:rPr>
          <w:lang w:eastAsia="zh-CN"/>
        </w:rPr>
      </w:pPr>
      <w:ins w:id="22" w:author="Samsung_1601" w:date="2023-01-17T00:30:00Z">
        <w:r>
          <w:rPr>
            <w:lang w:eastAsia="zh-CN"/>
          </w:rPr>
          <w:t>NOTE 3:</w:t>
        </w:r>
        <w:r>
          <w:rPr>
            <w:lang w:eastAsia="zh-CN"/>
          </w:rPr>
          <w:tab/>
        </w:r>
      </w:ins>
      <w:ins w:id="23" w:author="closing call" w:date="2023-01-20T08:34:00Z">
        <w:r w:rsidR="006A1A3E" w:rsidRPr="00432F8D">
          <w:rPr>
            <w:lang w:eastAsia="zh-CN"/>
          </w:rPr>
          <w:t xml:space="preserve">Step </w:t>
        </w:r>
        <w:r w:rsidR="006A1A3E">
          <w:rPr>
            <w:lang w:eastAsia="zh-CN"/>
          </w:rPr>
          <w:t>7</w:t>
        </w:r>
        <w:r w:rsidR="006A1A3E" w:rsidRPr="00432F8D">
          <w:rPr>
            <w:lang w:eastAsia="zh-CN"/>
          </w:rPr>
          <w:t xml:space="preserve"> can be performed after step </w:t>
        </w:r>
        <w:r w:rsidR="006A1A3E">
          <w:rPr>
            <w:lang w:eastAsia="zh-CN"/>
          </w:rPr>
          <w:t>5.</w:t>
        </w:r>
        <w:r w:rsidR="006A1A3E" w:rsidRPr="00432F8D">
          <w:rPr>
            <w:lang w:eastAsia="zh-CN"/>
          </w:rPr>
          <w:t xml:space="preserve"> </w:t>
        </w:r>
        <w:r w:rsidR="006A1A3E">
          <w:rPr>
            <w:lang w:eastAsia="zh-CN"/>
          </w:rPr>
          <w:t xml:space="preserve">The S-EES can send </w:t>
        </w:r>
        <w:r w:rsidR="006A1A3E" w:rsidRPr="00F477AF">
          <w:rPr>
            <w:lang w:eastAsia="zh-CN"/>
          </w:rPr>
          <w:t>target information notification to the EEC</w:t>
        </w:r>
        <w:r w:rsidR="006A1A3E">
          <w:rPr>
            <w:lang w:eastAsia="zh-CN"/>
          </w:rPr>
          <w:t xml:space="preserve"> </w:t>
        </w:r>
        <w:r w:rsidR="006A1A3E" w:rsidRPr="00432F8D">
          <w:rPr>
            <w:lang w:eastAsia="zh-CN"/>
          </w:rPr>
          <w:t xml:space="preserve">immediately after having the target information </w:t>
        </w:r>
        <w:r w:rsidR="006A1A3E">
          <w:rPr>
            <w:lang w:eastAsia="zh-CN"/>
          </w:rPr>
          <w:t>in order to avoid EEC to initiate another ACR</w:t>
        </w:r>
        <w:r w:rsidR="006A1A3E" w:rsidRPr="00432F8D">
          <w:t xml:space="preserve"> </w:t>
        </w:r>
        <w:r w:rsidR="006A1A3E" w:rsidRPr="00432F8D">
          <w:rPr>
            <w:lang w:eastAsia="zh-CN"/>
          </w:rPr>
          <w:t>with the same identity</w:t>
        </w:r>
      </w:ins>
    </w:p>
    <w:p w14:paraId="4E1A1D3F" w14:textId="77777777" w:rsidR="0031582A" w:rsidRPr="00F477AF" w:rsidRDefault="0031582A" w:rsidP="0031582A">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5AE0CC88" w14:textId="77777777" w:rsidR="0031582A" w:rsidRPr="00F477AF" w:rsidRDefault="0031582A" w:rsidP="0031582A">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7D1364A7" w14:textId="77777777" w:rsidR="0031582A" w:rsidRPr="00F477AF" w:rsidRDefault="0031582A" w:rsidP="0031582A">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r>
        <w:rPr>
          <w:lang w:eastAsia="ko-KR"/>
        </w:rPr>
        <w:t>EELManaged</w:t>
      </w:r>
      <w:r w:rsidRPr="00F477AF">
        <w:rPr>
          <w:lang w:eastAsia="ko-KR"/>
        </w:rPr>
        <w:t>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6C096668" w14:textId="77777777" w:rsidR="0031582A" w:rsidRPr="00F477AF" w:rsidRDefault="0031582A" w:rsidP="0031582A">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3FAA9AD8" w14:textId="77777777" w:rsidR="0031582A" w:rsidRPr="00F477AF" w:rsidRDefault="0031582A" w:rsidP="0031582A">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0F031C13" w14:textId="77777777" w:rsidR="0031582A" w:rsidRPr="00F477AF" w:rsidRDefault="0031582A" w:rsidP="0031582A">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558C2F2" w14:textId="77777777" w:rsidR="0031582A" w:rsidRPr="00F477AF" w:rsidRDefault="0031582A" w:rsidP="0031582A">
      <w:pPr>
        <w:pStyle w:val="NO"/>
      </w:pPr>
      <w:r w:rsidRPr="00F477AF">
        <w:t>NOTE 3:</w:t>
      </w:r>
      <w:r w:rsidRPr="00F477AF">
        <w:tab/>
      </w:r>
      <w:r w:rsidRPr="00F477AF">
        <w:rPr>
          <w:lang w:eastAsia="ko-KR"/>
        </w:rPr>
        <w:t xml:space="preserve">When in step 2 the ACR has been triggered for service continuity planning, </w:t>
      </w:r>
      <w:r w:rsidRPr="006E2060">
        <w:t>Post-ACR Clean up is</w:t>
      </w:r>
      <w:r>
        <w:t xml:space="preserve"> </w:t>
      </w:r>
      <w:r w:rsidRPr="00F477AF">
        <w:t>performed after the UE moves to the expected location.</w:t>
      </w:r>
    </w:p>
    <w:p w14:paraId="393B80AD" w14:textId="77777777" w:rsidR="0031582A" w:rsidRPr="00F477AF" w:rsidRDefault="0031582A" w:rsidP="0031582A">
      <w:pPr>
        <w:rPr>
          <w:lang w:eastAsia="zh-CN"/>
        </w:rPr>
      </w:pPr>
      <w:r w:rsidRPr="00F477AF">
        <w:rPr>
          <w:lang w:eastAsia="zh-CN"/>
        </w:rPr>
        <w:t>Phase IV:</w:t>
      </w:r>
      <w:r w:rsidRPr="00F477AF">
        <w:rPr>
          <w:lang w:eastAsia="zh-CN"/>
        </w:rPr>
        <w:tab/>
        <w:t xml:space="preserve">Post-ACR Clean up </w:t>
      </w:r>
    </w:p>
    <w:p w14:paraId="3AC4409E" w14:textId="77777777" w:rsidR="0031582A" w:rsidRDefault="0031582A" w:rsidP="0031582A">
      <w:pPr>
        <w:pStyle w:val="B1"/>
        <w:rPr>
          <w:lang w:eastAsia="ko-KR"/>
        </w:rPr>
      </w:pPr>
      <w:r>
        <w:rPr>
          <w:lang w:eastAsia="ko-KR"/>
        </w:rPr>
        <w:lastRenderedPageBreak/>
        <w:t>11.</w:t>
      </w:r>
      <w:r>
        <w:rPr>
          <w:lang w:eastAsia="ko-KR"/>
        </w:rPr>
        <w:tab/>
        <w:t>In case of EELManagedACR, once the ACT is successful, the T-EES sends an ACT status notification to the T-EAS as described in clause 8.8.3.6.2.4, indicating that the Application Context is available.</w:t>
      </w:r>
    </w:p>
    <w:p w14:paraId="15EFCA16" w14:textId="77777777" w:rsidR="0031582A" w:rsidRPr="00F477AF" w:rsidRDefault="0031582A" w:rsidP="0031582A">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2B287BEB" w14:textId="77777777" w:rsidR="0031582A" w:rsidRPr="00082301" w:rsidRDefault="0031582A" w:rsidP="0031582A">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4B26BC9D" w14:textId="77777777" w:rsidR="0031582A" w:rsidRPr="00082301" w:rsidRDefault="0031582A" w:rsidP="0031582A">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281EAF80" w14:textId="77777777" w:rsidR="0031582A" w:rsidRPr="00082301" w:rsidRDefault="0031582A" w:rsidP="0031582A">
      <w:pPr>
        <w:pStyle w:val="NO"/>
      </w:pPr>
      <w:r w:rsidRPr="000369BE">
        <w:t xml:space="preserve">NOTE </w:t>
      </w:r>
      <w:r>
        <w:t>5</w:t>
      </w:r>
      <w:r w:rsidRPr="000369BE">
        <w:t>:</w:t>
      </w:r>
      <w:r w:rsidRPr="000369BE">
        <w:tab/>
      </w:r>
      <w:r>
        <w:t>Steps 12 and 13 can occur in any order.</w:t>
      </w:r>
    </w:p>
    <w:p w14:paraId="3C3F7A85" w14:textId="77777777" w:rsidR="0031582A" w:rsidRDefault="0031582A" w:rsidP="0031582A">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notification </w:t>
      </w:r>
      <w:r w:rsidRPr="00082301">
        <w:t xml:space="preserve"> (ACR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w:t>
      </w:r>
      <w:r w:rsidRPr="00382921">
        <w:rPr>
          <w:lang w:eastAsia="ko-KR"/>
        </w:rPr>
        <w:t>Once S-EES detects the UE has moved to the predicted/expected UE location or Expected AC Geographical Service Area and the status in step 12 indicates a successful ACT, then the S-EES sends ACR complete notify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6A4C22EB" w14:textId="77777777" w:rsidR="0031582A" w:rsidRPr="00F477AF" w:rsidRDefault="0031582A" w:rsidP="0031582A">
      <w:pPr>
        <w:pStyle w:val="B1"/>
        <w:rPr>
          <w:lang w:eastAsia="ko-KR"/>
        </w:rPr>
      </w:pPr>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4DF70B30" w14:textId="21731154" w:rsidR="00B43B9E" w:rsidRPr="00C21836" w:rsidRDefault="00B43B9E" w:rsidP="00B43B9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5A8DBE78" w14:textId="77777777" w:rsidR="0031582A" w:rsidRDefault="0031582A">
      <w:pPr>
        <w:rPr>
          <w:noProof/>
        </w:rPr>
      </w:pPr>
    </w:p>
    <w:sectPr w:rsidR="003158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E8B2C9" w14:textId="77777777" w:rsidR="0042049B" w:rsidRDefault="0042049B">
      <w:r>
        <w:separator/>
      </w:r>
    </w:p>
  </w:endnote>
  <w:endnote w:type="continuationSeparator" w:id="0">
    <w:p w14:paraId="4421A7CA" w14:textId="77777777" w:rsidR="0042049B" w:rsidRDefault="00420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EB5A3" w14:textId="77777777" w:rsidR="0042049B" w:rsidRDefault="0042049B">
      <w:r>
        <w:separator/>
      </w:r>
    </w:p>
  </w:footnote>
  <w:footnote w:type="continuationSeparator" w:id="0">
    <w:p w14:paraId="0F052C05" w14:textId="77777777" w:rsidR="0042049B" w:rsidRDefault="00420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86750"/>
    <w:multiLevelType w:val="hybridMultilevel"/>
    <w:tmpl w:val="A04ACEF4"/>
    <w:lvl w:ilvl="0" w:tplc="4009000B">
      <w:start w:val="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34A10A6"/>
    <w:multiLevelType w:val="hybridMultilevel"/>
    <w:tmpl w:val="DAC8ECD8"/>
    <w:lvl w:ilvl="0" w:tplc="4009000B">
      <w:start w:val="8"/>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4D06741"/>
    <w:multiLevelType w:val="hybridMultilevel"/>
    <w:tmpl w:val="932474CE"/>
    <w:lvl w:ilvl="0" w:tplc="E8C8F8E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64EE4E6A"/>
    <w:multiLevelType w:val="hybridMultilevel"/>
    <w:tmpl w:val="672429A8"/>
    <w:lvl w:ilvl="0" w:tplc="4009000B">
      <w:start w:val="4"/>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1601">
    <w15:presenceInfo w15:providerId="None" w15:userId="Samsung_1601"/>
  </w15:person>
  <w15:person w15:author="closing call">
    <w15:presenceInfo w15:providerId="None" w15:userId="closing c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85CA5"/>
    <w:rsid w:val="0009682D"/>
    <w:rsid w:val="000A2298"/>
    <w:rsid w:val="000A6394"/>
    <w:rsid w:val="000B7FED"/>
    <w:rsid w:val="000C038A"/>
    <w:rsid w:val="000C6598"/>
    <w:rsid w:val="000D44B3"/>
    <w:rsid w:val="000E0895"/>
    <w:rsid w:val="000F2C29"/>
    <w:rsid w:val="00145D43"/>
    <w:rsid w:val="00192C46"/>
    <w:rsid w:val="001A08B3"/>
    <w:rsid w:val="001A7B60"/>
    <w:rsid w:val="001B52F0"/>
    <w:rsid w:val="001B7A65"/>
    <w:rsid w:val="001E41F3"/>
    <w:rsid w:val="00204DF5"/>
    <w:rsid w:val="00205262"/>
    <w:rsid w:val="00220630"/>
    <w:rsid w:val="002578AA"/>
    <w:rsid w:val="0026004D"/>
    <w:rsid w:val="00260331"/>
    <w:rsid w:val="002640DD"/>
    <w:rsid w:val="00275D12"/>
    <w:rsid w:val="00284FEB"/>
    <w:rsid w:val="002860C4"/>
    <w:rsid w:val="002B5741"/>
    <w:rsid w:val="002C01AF"/>
    <w:rsid w:val="002E472E"/>
    <w:rsid w:val="00305409"/>
    <w:rsid w:val="0031582A"/>
    <w:rsid w:val="00335F9A"/>
    <w:rsid w:val="003609EF"/>
    <w:rsid w:val="0036231A"/>
    <w:rsid w:val="00374DD4"/>
    <w:rsid w:val="003E1A36"/>
    <w:rsid w:val="004057E2"/>
    <w:rsid w:val="00410371"/>
    <w:rsid w:val="0042049B"/>
    <w:rsid w:val="004242F1"/>
    <w:rsid w:val="00432F8D"/>
    <w:rsid w:val="00443C46"/>
    <w:rsid w:val="004832BA"/>
    <w:rsid w:val="00496154"/>
    <w:rsid w:val="004B75B7"/>
    <w:rsid w:val="004D0B01"/>
    <w:rsid w:val="004E3594"/>
    <w:rsid w:val="005141D9"/>
    <w:rsid w:val="0051580D"/>
    <w:rsid w:val="00547111"/>
    <w:rsid w:val="005539A6"/>
    <w:rsid w:val="00592D74"/>
    <w:rsid w:val="005C1D55"/>
    <w:rsid w:val="005E2C44"/>
    <w:rsid w:val="00621188"/>
    <w:rsid w:val="00622661"/>
    <w:rsid w:val="006257ED"/>
    <w:rsid w:val="00653DE4"/>
    <w:rsid w:val="006578AF"/>
    <w:rsid w:val="00662D15"/>
    <w:rsid w:val="00665C47"/>
    <w:rsid w:val="00695808"/>
    <w:rsid w:val="006A1A3E"/>
    <w:rsid w:val="006B46FB"/>
    <w:rsid w:val="006C2780"/>
    <w:rsid w:val="006E1F01"/>
    <w:rsid w:val="006E21FB"/>
    <w:rsid w:val="00705528"/>
    <w:rsid w:val="00713A14"/>
    <w:rsid w:val="007758CE"/>
    <w:rsid w:val="00792342"/>
    <w:rsid w:val="007977A8"/>
    <w:rsid w:val="007B512A"/>
    <w:rsid w:val="007C2097"/>
    <w:rsid w:val="007D6A07"/>
    <w:rsid w:val="007F7259"/>
    <w:rsid w:val="008040A8"/>
    <w:rsid w:val="008279FA"/>
    <w:rsid w:val="008344C7"/>
    <w:rsid w:val="008626E7"/>
    <w:rsid w:val="00870EE7"/>
    <w:rsid w:val="008863B9"/>
    <w:rsid w:val="008910CB"/>
    <w:rsid w:val="008A45A6"/>
    <w:rsid w:val="008D3CCC"/>
    <w:rsid w:val="008F3789"/>
    <w:rsid w:val="008F686C"/>
    <w:rsid w:val="009013BF"/>
    <w:rsid w:val="009148DE"/>
    <w:rsid w:val="00941E30"/>
    <w:rsid w:val="00963F2D"/>
    <w:rsid w:val="0097299A"/>
    <w:rsid w:val="009777D9"/>
    <w:rsid w:val="00986436"/>
    <w:rsid w:val="00991B88"/>
    <w:rsid w:val="009A5753"/>
    <w:rsid w:val="009A579D"/>
    <w:rsid w:val="009E3297"/>
    <w:rsid w:val="009F734F"/>
    <w:rsid w:val="00A16496"/>
    <w:rsid w:val="00A246B6"/>
    <w:rsid w:val="00A43E52"/>
    <w:rsid w:val="00A47E70"/>
    <w:rsid w:val="00A50CF0"/>
    <w:rsid w:val="00A71094"/>
    <w:rsid w:val="00A759F5"/>
    <w:rsid w:val="00A7671C"/>
    <w:rsid w:val="00A9353F"/>
    <w:rsid w:val="00AA2CBC"/>
    <w:rsid w:val="00AC5820"/>
    <w:rsid w:val="00AD1CD8"/>
    <w:rsid w:val="00AF359A"/>
    <w:rsid w:val="00B258BB"/>
    <w:rsid w:val="00B357DF"/>
    <w:rsid w:val="00B43B9E"/>
    <w:rsid w:val="00B4478E"/>
    <w:rsid w:val="00B46396"/>
    <w:rsid w:val="00B67B97"/>
    <w:rsid w:val="00B71F77"/>
    <w:rsid w:val="00B760DB"/>
    <w:rsid w:val="00B80F25"/>
    <w:rsid w:val="00B87A3C"/>
    <w:rsid w:val="00B968C8"/>
    <w:rsid w:val="00BA3EC5"/>
    <w:rsid w:val="00BA51D9"/>
    <w:rsid w:val="00BB5DFC"/>
    <w:rsid w:val="00BD279D"/>
    <w:rsid w:val="00BD6BB8"/>
    <w:rsid w:val="00BE073B"/>
    <w:rsid w:val="00C66BA2"/>
    <w:rsid w:val="00C870F6"/>
    <w:rsid w:val="00C952CD"/>
    <w:rsid w:val="00C95985"/>
    <w:rsid w:val="00CC3E68"/>
    <w:rsid w:val="00CC5026"/>
    <w:rsid w:val="00CC68D0"/>
    <w:rsid w:val="00CC707A"/>
    <w:rsid w:val="00CC7C45"/>
    <w:rsid w:val="00D03F9A"/>
    <w:rsid w:val="00D04313"/>
    <w:rsid w:val="00D051D6"/>
    <w:rsid w:val="00D06D51"/>
    <w:rsid w:val="00D24991"/>
    <w:rsid w:val="00D50255"/>
    <w:rsid w:val="00D65F25"/>
    <w:rsid w:val="00D66520"/>
    <w:rsid w:val="00D82AD3"/>
    <w:rsid w:val="00D84AE9"/>
    <w:rsid w:val="00DD7893"/>
    <w:rsid w:val="00DE34CF"/>
    <w:rsid w:val="00E13F3D"/>
    <w:rsid w:val="00E34898"/>
    <w:rsid w:val="00E4063B"/>
    <w:rsid w:val="00E722FA"/>
    <w:rsid w:val="00EA4D0B"/>
    <w:rsid w:val="00EB09B7"/>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04313"/>
    <w:rPr>
      <w:rFonts w:ascii="Times New Roman" w:hAnsi="Times New Roman"/>
      <w:lang w:val="en-GB" w:eastAsia="en-US"/>
    </w:rPr>
  </w:style>
  <w:style w:type="character" w:customStyle="1" w:styleId="THChar">
    <w:name w:val="TH Char"/>
    <w:link w:val="TH"/>
    <w:qFormat/>
    <w:locked/>
    <w:rsid w:val="00D04313"/>
    <w:rPr>
      <w:rFonts w:ascii="Arial" w:hAnsi="Arial"/>
      <w:b/>
      <w:lang w:val="en-GB" w:eastAsia="en-US"/>
    </w:rPr>
  </w:style>
  <w:style w:type="character" w:customStyle="1" w:styleId="NOChar">
    <w:name w:val="NO Char"/>
    <w:link w:val="NO"/>
    <w:locked/>
    <w:rsid w:val="00D04313"/>
    <w:rPr>
      <w:rFonts w:ascii="Times New Roman" w:hAnsi="Times New Roman"/>
      <w:lang w:val="en-GB" w:eastAsia="en-US"/>
    </w:rPr>
  </w:style>
  <w:style w:type="character" w:customStyle="1" w:styleId="TFChar">
    <w:name w:val="TF Char"/>
    <w:link w:val="TF"/>
    <w:qFormat/>
    <w:rsid w:val="00D04313"/>
    <w:rPr>
      <w:rFonts w:ascii="Arial" w:hAnsi="Arial"/>
      <w:b/>
      <w:lang w:val="en-GB" w:eastAsia="en-US"/>
    </w:rPr>
  </w:style>
  <w:style w:type="character" w:customStyle="1" w:styleId="TALChar">
    <w:name w:val="TAL Char"/>
    <w:link w:val="TAL"/>
    <w:rsid w:val="00D04313"/>
    <w:rPr>
      <w:rFonts w:ascii="Arial" w:hAnsi="Arial"/>
      <w:sz w:val="18"/>
      <w:lang w:val="en-GB" w:eastAsia="en-US"/>
    </w:rPr>
  </w:style>
  <w:style w:type="character" w:customStyle="1" w:styleId="TAHCar">
    <w:name w:val="TAH Car"/>
    <w:link w:val="TAH"/>
    <w:qFormat/>
    <w:rsid w:val="00D04313"/>
    <w:rPr>
      <w:rFonts w:ascii="Arial" w:hAnsi="Arial"/>
      <w:b/>
      <w:sz w:val="18"/>
      <w:lang w:val="en-GB" w:eastAsia="en-US"/>
    </w:rPr>
  </w:style>
  <w:style w:type="character" w:customStyle="1" w:styleId="EditorsNoteChar">
    <w:name w:val="Editor's Note Char"/>
    <w:aliases w:val="EN Char"/>
    <w:link w:val="EditorsNote"/>
    <w:locked/>
    <w:rsid w:val="00B87A3C"/>
    <w:rPr>
      <w:rFonts w:ascii="Times New Roman" w:hAnsi="Times New Roman"/>
      <w:color w:val="FF0000"/>
      <w:lang w:val="en-GB" w:eastAsia="en-US"/>
    </w:rPr>
  </w:style>
  <w:style w:type="character" w:customStyle="1" w:styleId="B2Char">
    <w:name w:val="B2 Char"/>
    <w:link w:val="B2"/>
    <w:rsid w:val="004E35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9FC36-E009-4BE8-9DA2-76D799B4B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8</Pages>
  <Words>2634</Words>
  <Characters>15018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closing call</cp:lastModifiedBy>
  <cp:revision>61</cp:revision>
  <cp:lastPrinted>1899-12-31T23:00:00Z</cp:lastPrinted>
  <dcterms:created xsi:type="dcterms:W3CDTF">2020-02-03T08:32:00Z</dcterms:created>
  <dcterms:modified xsi:type="dcterms:W3CDTF">2023-01-20T18:36:00Z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